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74D" w:rsidRPr="004E574D" w:rsidRDefault="004E574D" w:rsidP="004E574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E574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3766820</wp:posOffset>
            </wp:positionH>
            <wp:positionV relativeFrom="paragraph">
              <wp:posOffset>853440</wp:posOffset>
            </wp:positionV>
            <wp:extent cx="745490" cy="729615"/>
            <wp:effectExtent l="19050" t="0" r="0" b="0"/>
            <wp:wrapThrough wrapText="bothSides">
              <wp:wrapPolygon edited="0">
                <wp:start x="-552" y="0"/>
                <wp:lineTo x="-552" y="20867"/>
                <wp:lineTo x="21526" y="20867"/>
                <wp:lineTo x="21526" y="0"/>
                <wp:lineTo x="-552" y="0"/>
              </wp:wrapPolygon>
            </wp:wrapThrough>
            <wp:docPr id="2" name="Рисунок 1" descr="F:\library-book-learning-science-information-knowledge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ibrary-book-learning-science-information-knowledge-clip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41CE" w:rsidRPr="004E574D">
        <w:rPr>
          <w:rFonts w:ascii="Times New Roman" w:hAnsi="Times New Roman" w:cs="Times New Roman"/>
          <w:sz w:val="32"/>
          <w:szCs w:val="32"/>
        </w:rPr>
        <w:t>Школьный проект «Читающая школа», в котором могут принять участие ребята с 1 по 6 класс. После прочтения произведения необходимо выполнить его рекламу по образцу, представленному в читательском дневнике и получить «бук»</w:t>
      </w:r>
    </w:p>
    <w:p w:rsidR="00DF41CE" w:rsidRPr="00DF41CE" w:rsidRDefault="00DF41CE" w:rsidP="00DF41CE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F4D15" w:rsidRPr="004E574D" w:rsidRDefault="003761F3" w:rsidP="003761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574D">
        <w:rPr>
          <w:rFonts w:ascii="Times New Roman" w:hAnsi="Times New Roman" w:cs="Times New Roman"/>
          <w:b/>
          <w:sz w:val="32"/>
          <w:szCs w:val="32"/>
        </w:rPr>
        <w:t>Список литературы, рекомендованной для чтения в 5-6 классах</w:t>
      </w:r>
    </w:p>
    <w:p w:rsidR="003761F3" w:rsidRPr="004E574D" w:rsidRDefault="003761F3" w:rsidP="003761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574D">
        <w:rPr>
          <w:rFonts w:ascii="Times New Roman" w:hAnsi="Times New Roman" w:cs="Times New Roman"/>
          <w:sz w:val="32"/>
          <w:szCs w:val="32"/>
        </w:rPr>
        <w:t>Б.Полевой «Повесть о настоящем человеке»</w:t>
      </w:r>
    </w:p>
    <w:p w:rsidR="003761F3" w:rsidRPr="004E574D" w:rsidRDefault="003761F3" w:rsidP="003761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574D">
        <w:rPr>
          <w:rFonts w:ascii="Times New Roman" w:hAnsi="Times New Roman" w:cs="Times New Roman"/>
          <w:sz w:val="32"/>
          <w:szCs w:val="32"/>
        </w:rPr>
        <w:t>Е.Шварц «Обыкновенное чудо»</w:t>
      </w:r>
    </w:p>
    <w:p w:rsidR="003761F3" w:rsidRPr="004E574D" w:rsidRDefault="003761F3" w:rsidP="003761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574D">
        <w:rPr>
          <w:rFonts w:ascii="Times New Roman" w:hAnsi="Times New Roman" w:cs="Times New Roman"/>
          <w:sz w:val="32"/>
          <w:szCs w:val="32"/>
        </w:rPr>
        <w:t>А.Рыбаков «Кортик»</w:t>
      </w:r>
    </w:p>
    <w:p w:rsidR="003761F3" w:rsidRPr="004E574D" w:rsidRDefault="003761F3" w:rsidP="003761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574D">
        <w:rPr>
          <w:rFonts w:ascii="Times New Roman" w:hAnsi="Times New Roman" w:cs="Times New Roman"/>
          <w:sz w:val="32"/>
          <w:szCs w:val="32"/>
        </w:rPr>
        <w:t>Ю.Коваль «Чистый двор»</w:t>
      </w:r>
    </w:p>
    <w:p w:rsidR="002C2027" w:rsidRPr="004E574D" w:rsidRDefault="002C2027" w:rsidP="003761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574D">
        <w:rPr>
          <w:rFonts w:ascii="Times New Roman" w:hAnsi="Times New Roman" w:cs="Times New Roman"/>
          <w:sz w:val="32"/>
          <w:szCs w:val="32"/>
        </w:rPr>
        <w:t>Ю.Казаков «Арктур – гончий пес»</w:t>
      </w:r>
    </w:p>
    <w:p w:rsidR="002C2027" w:rsidRPr="004E574D" w:rsidRDefault="002C2027" w:rsidP="003761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574D">
        <w:rPr>
          <w:rFonts w:ascii="Times New Roman" w:hAnsi="Times New Roman" w:cs="Times New Roman"/>
          <w:sz w:val="32"/>
          <w:szCs w:val="32"/>
        </w:rPr>
        <w:t xml:space="preserve">И. </w:t>
      </w:r>
      <w:proofErr w:type="spellStart"/>
      <w:r w:rsidRPr="004E574D">
        <w:rPr>
          <w:rFonts w:ascii="Times New Roman" w:hAnsi="Times New Roman" w:cs="Times New Roman"/>
          <w:sz w:val="32"/>
          <w:szCs w:val="32"/>
        </w:rPr>
        <w:t>Гатауллин</w:t>
      </w:r>
      <w:proofErr w:type="spellEnd"/>
      <w:r w:rsidRPr="004E574D">
        <w:rPr>
          <w:rFonts w:ascii="Times New Roman" w:hAnsi="Times New Roman" w:cs="Times New Roman"/>
          <w:sz w:val="32"/>
          <w:szCs w:val="32"/>
        </w:rPr>
        <w:t xml:space="preserve"> «А зря никто не верил»</w:t>
      </w:r>
    </w:p>
    <w:p w:rsidR="002C2027" w:rsidRPr="004E574D" w:rsidRDefault="002C2027" w:rsidP="003761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574D">
        <w:rPr>
          <w:rFonts w:ascii="Times New Roman" w:hAnsi="Times New Roman" w:cs="Times New Roman"/>
          <w:sz w:val="32"/>
          <w:szCs w:val="32"/>
        </w:rPr>
        <w:t>Е. Ларин «Отцовский клад»</w:t>
      </w:r>
    </w:p>
    <w:p w:rsidR="002C2027" w:rsidRPr="004E574D" w:rsidRDefault="002C2027" w:rsidP="003761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574D">
        <w:rPr>
          <w:rFonts w:ascii="Times New Roman" w:hAnsi="Times New Roman" w:cs="Times New Roman"/>
          <w:sz w:val="32"/>
          <w:szCs w:val="32"/>
        </w:rPr>
        <w:t>В. Железняков «Чучело»</w:t>
      </w:r>
    </w:p>
    <w:p w:rsidR="004E574D" w:rsidRDefault="00DF41CE" w:rsidP="004E57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574D">
        <w:rPr>
          <w:rFonts w:ascii="Times New Roman" w:hAnsi="Times New Roman" w:cs="Times New Roman"/>
          <w:sz w:val="32"/>
          <w:szCs w:val="32"/>
        </w:rPr>
        <w:t>А. Алексин «Тайна старой дачи»</w:t>
      </w:r>
    </w:p>
    <w:p w:rsidR="00DF41CE" w:rsidRPr="004E574D" w:rsidRDefault="004E574D" w:rsidP="004E574D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F41CE" w:rsidRPr="004E574D">
        <w:rPr>
          <w:rFonts w:ascii="Times New Roman" w:hAnsi="Times New Roman" w:cs="Times New Roman"/>
          <w:sz w:val="32"/>
          <w:szCs w:val="32"/>
        </w:rPr>
        <w:t xml:space="preserve">Ю. Яковлев «Лебедь </w:t>
      </w:r>
      <w:proofErr w:type="spellStart"/>
      <w:r w:rsidR="00DF41CE" w:rsidRPr="004E574D">
        <w:rPr>
          <w:rFonts w:ascii="Times New Roman" w:hAnsi="Times New Roman" w:cs="Times New Roman"/>
          <w:sz w:val="32"/>
          <w:szCs w:val="32"/>
        </w:rPr>
        <w:t>Пашка</w:t>
      </w:r>
      <w:proofErr w:type="spellEnd"/>
      <w:r w:rsidR="00DF41CE" w:rsidRPr="004E574D">
        <w:rPr>
          <w:rFonts w:ascii="Times New Roman" w:hAnsi="Times New Roman" w:cs="Times New Roman"/>
          <w:sz w:val="32"/>
          <w:szCs w:val="32"/>
        </w:rPr>
        <w:t>»</w:t>
      </w:r>
    </w:p>
    <w:p w:rsidR="004E574D" w:rsidRDefault="004E574D" w:rsidP="00132783">
      <w:pPr>
        <w:rPr>
          <w:rFonts w:ascii="Times New Roman" w:hAnsi="Times New Roman" w:cs="Times New Roman"/>
          <w:sz w:val="28"/>
          <w:szCs w:val="28"/>
        </w:rPr>
      </w:pPr>
    </w:p>
    <w:p w:rsidR="00132783" w:rsidRPr="004E574D" w:rsidRDefault="00132783" w:rsidP="00132783">
      <w:pPr>
        <w:rPr>
          <w:rFonts w:ascii="Times New Roman" w:hAnsi="Times New Roman" w:cs="Times New Roman"/>
          <w:sz w:val="28"/>
          <w:szCs w:val="28"/>
        </w:rPr>
      </w:pPr>
    </w:p>
    <w:sectPr w:rsidR="00132783" w:rsidRPr="004E574D" w:rsidSect="003761F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D0B31"/>
    <w:multiLevelType w:val="hybridMultilevel"/>
    <w:tmpl w:val="1EA2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761F3"/>
    <w:rsid w:val="00132783"/>
    <w:rsid w:val="001F4D15"/>
    <w:rsid w:val="002C2027"/>
    <w:rsid w:val="003761F3"/>
    <w:rsid w:val="0047651C"/>
    <w:rsid w:val="004E574D"/>
    <w:rsid w:val="00DF4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1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АЙБОЛИТ</dc:creator>
  <cp:keywords/>
  <dc:description/>
  <cp:lastModifiedBy>АЙБОЛИТ</cp:lastModifiedBy>
  <cp:revision>4</cp:revision>
  <dcterms:created xsi:type="dcterms:W3CDTF">2020-03-13T16:32:00Z</dcterms:created>
  <dcterms:modified xsi:type="dcterms:W3CDTF">2020-03-13T17:08:00Z</dcterms:modified>
</cp:coreProperties>
</file>