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8A" w:rsidRPr="00C56D8A" w:rsidRDefault="00C56D8A" w:rsidP="00C56D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Georgia" w:hAnsi="Georgia"/>
          <w:color w:val="193D00"/>
          <w:sz w:val="24"/>
          <w:szCs w:val="24"/>
        </w:rPr>
      </w:pPr>
      <w:r w:rsidRPr="00C56D8A">
        <w:rPr>
          <w:rFonts w:ascii="inherit" w:hAnsi="inherit"/>
          <w:b/>
          <w:bCs/>
          <w:color w:val="193D00"/>
          <w:sz w:val="24"/>
          <w:szCs w:val="24"/>
          <w:bdr w:val="none" w:sz="0" w:space="0" w:color="auto" w:frame="1"/>
        </w:rPr>
        <w:t>Осложнённое предложение</w:t>
      </w:r>
      <w:r w:rsidRPr="00C56D8A">
        <w:rPr>
          <w:rFonts w:ascii="Georgia" w:hAnsi="Georgia"/>
          <w:color w:val="193D00"/>
          <w:sz w:val="24"/>
          <w:szCs w:val="24"/>
        </w:rPr>
        <w:t> — </w:t>
      </w: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простое предложение, в котором присутствуют "осложняющие элементы", выражающие добавочное сообщение.</w:t>
      </w:r>
    </w:p>
    <w:p w:rsidR="00C56D8A" w:rsidRPr="00C56D8A" w:rsidRDefault="00C56D8A" w:rsidP="00C56D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Georgia" w:hAnsi="Georgia"/>
          <w:color w:val="193D00"/>
          <w:sz w:val="24"/>
          <w:szCs w:val="24"/>
        </w:rPr>
      </w:pPr>
      <w:r w:rsidRPr="00C56D8A">
        <w:rPr>
          <w:rFonts w:ascii="Georgia" w:hAnsi="Georgia"/>
          <w:color w:val="193D00"/>
          <w:sz w:val="24"/>
          <w:szCs w:val="24"/>
        </w:rPr>
        <w:t>Предложение может быть осложнено при помощи: </w:t>
      </w: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 xml:space="preserve">однородных членов, обособленных </w:t>
      </w:r>
      <w:proofErr w:type="gramStart"/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оборотов ,</w:t>
      </w:r>
      <w:proofErr w:type="gramEnd"/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 xml:space="preserve"> слов, не являющихся членами предложения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.</w:t>
      </w:r>
    </w:p>
    <w:p w:rsidR="00C56D8A" w:rsidRPr="00C56D8A" w:rsidRDefault="00C56D8A" w:rsidP="00C56D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Georgia" w:hAnsi="Georgia"/>
          <w:color w:val="193D00"/>
          <w:sz w:val="24"/>
          <w:szCs w:val="24"/>
        </w:rPr>
      </w:pP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Обособленное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обстоятельство</w:t>
      </w:r>
      <w:r w:rsidRPr="00C56D8A">
        <w:rPr>
          <w:rFonts w:ascii="Georgia" w:hAnsi="Georgia"/>
          <w:color w:val="193D00"/>
          <w:sz w:val="24"/>
          <w:szCs w:val="24"/>
        </w:rPr>
        <w:t> - деепричастный оборот (</w:t>
      </w:r>
      <w:proofErr w:type="gramStart"/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что</w:t>
      </w:r>
      <w:proofErr w:type="gramEnd"/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 xml:space="preserve"> делая? что сделав?</w:t>
      </w:r>
      <w:r w:rsidRPr="00C56D8A">
        <w:rPr>
          <w:rFonts w:ascii="Georgia" w:hAnsi="Georgia"/>
          <w:color w:val="193D00"/>
          <w:sz w:val="24"/>
          <w:szCs w:val="24"/>
        </w:rPr>
        <w:t>)</w:t>
      </w:r>
    </w:p>
    <w:p w:rsidR="00C56D8A" w:rsidRPr="00C56D8A" w:rsidRDefault="00C56D8A" w:rsidP="00C56D8A">
      <w:pPr>
        <w:shd w:val="clear" w:color="auto" w:fill="FFFFFF"/>
        <w:spacing w:line="240" w:lineRule="auto"/>
        <w:ind w:firstLine="450"/>
        <w:textAlignment w:val="baseline"/>
        <w:rPr>
          <w:rFonts w:ascii="inherit" w:hAnsi="inherit"/>
          <w:i/>
          <w:iCs/>
          <w:color w:val="193D00"/>
          <w:sz w:val="24"/>
          <w:szCs w:val="24"/>
        </w:rPr>
      </w:pP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Пример: Мы пели песни,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по нескольку раз повторяя одни и те же строчки</w:t>
      </w: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.</w:t>
      </w:r>
    </w:p>
    <w:p w:rsidR="00C56D8A" w:rsidRPr="00C56D8A" w:rsidRDefault="00C56D8A" w:rsidP="00C56D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Georgia" w:hAnsi="Georgia"/>
          <w:color w:val="193D00"/>
          <w:sz w:val="24"/>
          <w:szCs w:val="24"/>
        </w:rPr>
      </w:pP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Обособленное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распространенное согласованное определение</w:t>
      </w:r>
      <w:r w:rsidRPr="00C56D8A">
        <w:rPr>
          <w:rFonts w:ascii="Georgia" w:hAnsi="Georgia"/>
          <w:color w:val="193D00"/>
          <w:sz w:val="24"/>
          <w:szCs w:val="24"/>
        </w:rPr>
        <w:t> - причастный оборот (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какой?</w:t>
      </w:r>
      <w:r w:rsidRPr="00C56D8A">
        <w:rPr>
          <w:rFonts w:ascii="Georgia" w:hAnsi="Georgia"/>
          <w:color w:val="193D00"/>
          <w:sz w:val="24"/>
          <w:szCs w:val="24"/>
        </w:rPr>
        <w:t>), выделенный запятыми.</w:t>
      </w:r>
    </w:p>
    <w:p w:rsidR="00C56D8A" w:rsidRPr="00C56D8A" w:rsidRDefault="00C56D8A" w:rsidP="00C56D8A">
      <w:pPr>
        <w:shd w:val="clear" w:color="auto" w:fill="FFFFFF"/>
        <w:spacing w:line="240" w:lineRule="auto"/>
        <w:ind w:firstLine="450"/>
        <w:textAlignment w:val="baseline"/>
        <w:rPr>
          <w:rFonts w:ascii="inherit" w:hAnsi="inherit"/>
          <w:i/>
          <w:iCs/>
          <w:color w:val="193D00"/>
          <w:sz w:val="24"/>
          <w:szCs w:val="24"/>
        </w:rPr>
      </w:pP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Пример: Мы спускались по склону,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находившемуся в северной части местности.</w:t>
      </w:r>
    </w:p>
    <w:p w:rsidR="00C56D8A" w:rsidRPr="00C56D8A" w:rsidRDefault="00C56D8A" w:rsidP="00C56D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Georgia" w:hAnsi="Georgia"/>
          <w:color w:val="193D00"/>
          <w:sz w:val="24"/>
          <w:szCs w:val="24"/>
        </w:rPr>
      </w:pP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Необособленное</w:t>
      </w: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распространенное согласованное определение</w:t>
      </w:r>
      <w:r w:rsidRPr="00C56D8A">
        <w:rPr>
          <w:rFonts w:ascii="Georgia" w:hAnsi="Georgia"/>
          <w:color w:val="193D00"/>
          <w:sz w:val="24"/>
          <w:szCs w:val="24"/>
        </w:rPr>
        <w:t> - причастный оборот (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какой?</w:t>
      </w:r>
      <w:r w:rsidRPr="00C56D8A">
        <w:rPr>
          <w:rFonts w:ascii="Georgia" w:hAnsi="Georgia"/>
          <w:color w:val="193D00"/>
          <w:sz w:val="24"/>
          <w:szCs w:val="24"/>
        </w:rPr>
        <w:t>),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не</w:t>
      </w:r>
      <w:r w:rsidRPr="00C56D8A">
        <w:rPr>
          <w:rFonts w:ascii="Georgia" w:hAnsi="Georgia"/>
          <w:color w:val="193D00"/>
          <w:sz w:val="24"/>
          <w:szCs w:val="24"/>
        </w:rPr>
        <w:t> выделенный запятыми.</w:t>
      </w:r>
      <w:r w:rsidRPr="00C56D8A">
        <w:rPr>
          <w:rFonts w:ascii="inherit" w:hAnsi="inherit"/>
          <w:b/>
          <w:bCs/>
          <w:color w:val="193D00"/>
          <w:sz w:val="24"/>
          <w:szCs w:val="24"/>
          <w:bdr w:val="none" w:sz="0" w:space="0" w:color="auto" w:frame="1"/>
        </w:rPr>
        <w:t> Не обособляются</w:t>
      </w:r>
      <w:r w:rsidRPr="00C56D8A">
        <w:rPr>
          <w:rFonts w:ascii="Georgia" w:hAnsi="Georgia"/>
          <w:color w:val="193D00"/>
          <w:sz w:val="24"/>
          <w:szCs w:val="24"/>
        </w:rPr>
        <w:t> распространенные согласованные определения, выраженные причастным оборотом, если они стоят </w:t>
      </w:r>
      <w:r w:rsidRPr="00C56D8A">
        <w:rPr>
          <w:rFonts w:ascii="inherit" w:hAnsi="inherit"/>
          <w:b/>
          <w:bCs/>
          <w:color w:val="193D00"/>
          <w:sz w:val="24"/>
          <w:szCs w:val="24"/>
          <w:bdr w:val="none" w:sz="0" w:space="0" w:color="auto" w:frame="1"/>
        </w:rPr>
        <w:t>перед</w:t>
      </w:r>
      <w:r w:rsidRPr="00C56D8A">
        <w:rPr>
          <w:rFonts w:ascii="Georgia" w:hAnsi="Georgia"/>
          <w:color w:val="193D00"/>
          <w:sz w:val="24"/>
          <w:szCs w:val="24"/>
        </w:rPr>
        <w:t> главным словом.</w:t>
      </w:r>
    </w:p>
    <w:p w:rsidR="00C56D8A" w:rsidRPr="00C56D8A" w:rsidRDefault="00C56D8A" w:rsidP="00C56D8A">
      <w:pPr>
        <w:shd w:val="clear" w:color="auto" w:fill="FFFFFF"/>
        <w:spacing w:line="240" w:lineRule="auto"/>
        <w:ind w:firstLine="450"/>
        <w:textAlignment w:val="baseline"/>
        <w:rPr>
          <w:rFonts w:ascii="inherit" w:hAnsi="inherit"/>
          <w:i/>
          <w:iCs/>
          <w:color w:val="193D00"/>
          <w:sz w:val="24"/>
          <w:szCs w:val="24"/>
        </w:rPr>
      </w:pPr>
      <w:proofErr w:type="gramStart"/>
      <w:r w:rsidRPr="00C56D8A">
        <w:rPr>
          <w:rFonts w:ascii="inherit" w:hAnsi="inherit"/>
          <w:i/>
          <w:iCs/>
          <w:color w:val="193D00"/>
          <w:sz w:val="24"/>
          <w:szCs w:val="24"/>
        </w:rPr>
        <w:t>Например</w:t>
      </w:r>
      <w:proofErr w:type="gramEnd"/>
      <w:r w:rsidRPr="00C56D8A">
        <w:rPr>
          <w:rFonts w:ascii="inherit" w:hAnsi="inherit"/>
          <w:i/>
          <w:iCs/>
          <w:color w:val="193D00"/>
          <w:sz w:val="24"/>
          <w:szCs w:val="24"/>
        </w:rPr>
        <w:t>: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Стремительно начавшийся </w:t>
      </w: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ураган срывал крыши построек.</w:t>
      </w:r>
    </w:p>
    <w:p w:rsidR="00C56D8A" w:rsidRPr="00C56D8A" w:rsidRDefault="00C56D8A" w:rsidP="00C56D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Georgia" w:hAnsi="Georgia"/>
          <w:color w:val="193D00"/>
          <w:sz w:val="24"/>
          <w:szCs w:val="24"/>
        </w:rPr>
      </w:pP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Обособленное приложение</w:t>
      </w:r>
      <w:r w:rsidRPr="00C56D8A">
        <w:rPr>
          <w:rFonts w:ascii="Georgia" w:hAnsi="Georgia"/>
          <w:color w:val="193D00"/>
          <w:sz w:val="24"/>
          <w:szCs w:val="24"/>
        </w:rPr>
        <w:t> – несогласованное определение (чаще выраженное существительным), слово или сочетание слов, которое несёт дополнительную информацию (выделяется запятыми, скобками или тире).</w:t>
      </w:r>
    </w:p>
    <w:p w:rsidR="00C56D8A" w:rsidRDefault="00C56D8A" w:rsidP="00C56D8A">
      <w:pPr>
        <w:shd w:val="clear" w:color="auto" w:fill="FFFFFF"/>
        <w:spacing w:line="240" w:lineRule="auto"/>
        <w:ind w:firstLine="450"/>
        <w:textAlignment w:val="baseline"/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</w:pPr>
      <w:proofErr w:type="gramStart"/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Например</w:t>
      </w:r>
      <w:proofErr w:type="gramEnd"/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: Саша и Андрей,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ученики пятого класса</w:t>
      </w: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, успешно выступили на городской конференции.</w:t>
      </w:r>
    </w:p>
    <w:p w:rsidR="00C56D8A" w:rsidRPr="00C56D8A" w:rsidRDefault="00C56D8A" w:rsidP="00C56D8A">
      <w:pPr>
        <w:shd w:val="clear" w:color="auto" w:fill="FFFFFF"/>
        <w:spacing w:line="240" w:lineRule="auto"/>
        <w:ind w:firstLine="450"/>
        <w:textAlignment w:val="baseline"/>
        <w:rPr>
          <w:rFonts w:ascii="inherit" w:hAnsi="inherit"/>
          <w:i/>
          <w:iCs/>
          <w:color w:val="193D00"/>
          <w:sz w:val="24"/>
          <w:szCs w:val="24"/>
        </w:rPr>
      </w:pPr>
      <w:bookmarkStart w:id="0" w:name="_GoBack"/>
      <w:bookmarkEnd w:id="0"/>
    </w:p>
    <w:p w:rsidR="00C56D8A" w:rsidRPr="00C56D8A" w:rsidRDefault="00C56D8A" w:rsidP="00C56D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Georgia" w:hAnsi="Georgia"/>
          <w:color w:val="193D00"/>
          <w:sz w:val="24"/>
          <w:szCs w:val="24"/>
        </w:rPr>
      </w:pPr>
      <w:r w:rsidRPr="00C56D8A">
        <w:rPr>
          <w:rFonts w:ascii="inherit" w:hAnsi="inherit"/>
          <w:b/>
          <w:bCs/>
          <w:color w:val="193D00"/>
          <w:sz w:val="24"/>
          <w:szCs w:val="24"/>
          <w:bdr w:val="none" w:sz="0" w:space="0" w:color="auto" w:frame="1"/>
        </w:rPr>
        <w:t>Осложнённое предложение</w:t>
      </w:r>
      <w:r w:rsidRPr="00C56D8A">
        <w:rPr>
          <w:rFonts w:ascii="Georgia" w:hAnsi="Georgia"/>
          <w:color w:val="193D00"/>
          <w:sz w:val="24"/>
          <w:szCs w:val="24"/>
        </w:rPr>
        <w:t> — </w:t>
      </w: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простое предложение, в котором присутствуют "осложняющие элементы", выражающие добавочное сообщение.</w:t>
      </w:r>
    </w:p>
    <w:p w:rsidR="00C56D8A" w:rsidRPr="00C56D8A" w:rsidRDefault="00C56D8A" w:rsidP="00C56D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Georgia" w:hAnsi="Georgia"/>
          <w:color w:val="193D00"/>
          <w:sz w:val="24"/>
          <w:szCs w:val="24"/>
        </w:rPr>
      </w:pPr>
      <w:r w:rsidRPr="00C56D8A">
        <w:rPr>
          <w:rFonts w:ascii="Georgia" w:hAnsi="Georgia"/>
          <w:color w:val="193D00"/>
          <w:sz w:val="24"/>
          <w:szCs w:val="24"/>
        </w:rPr>
        <w:t>Предложение может быть осложнено при помощи: </w:t>
      </w: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 xml:space="preserve">однородных членов, обособленных </w:t>
      </w:r>
      <w:proofErr w:type="gramStart"/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оборотов ,</w:t>
      </w:r>
      <w:proofErr w:type="gramEnd"/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 xml:space="preserve"> слов, не являющихся членами предложения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.</w:t>
      </w:r>
    </w:p>
    <w:p w:rsidR="00C56D8A" w:rsidRPr="00C56D8A" w:rsidRDefault="00C56D8A" w:rsidP="00C56D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Georgia" w:hAnsi="Georgia"/>
          <w:color w:val="193D00"/>
          <w:sz w:val="24"/>
          <w:szCs w:val="24"/>
        </w:rPr>
      </w:pP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Обособленное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обстоятельство</w:t>
      </w:r>
      <w:r w:rsidRPr="00C56D8A">
        <w:rPr>
          <w:rFonts w:ascii="Georgia" w:hAnsi="Georgia"/>
          <w:color w:val="193D00"/>
          <w:sz w:val="24"/>
          <w:szCs w:val="24"/>
        </w:rPr>
        <w:t> - деепричастный оборот (</w:t>
      </w:r>
      <w:proofErr w:type="gramStart"/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что</w:t>
      </w:r>
      <w:proofErr w:type="gramEnd"/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 xml:space="preserve"> делая? что сделав?</w:t>
      </w:r>
      <w:r w:rsidRPr="00C56D8A">
        <w:rPr>
          <w:rFonts w:ascii="Georgia" w:hAnsi="Georgia"/>
          <w:color w:val="193D00"/>
          <w:sz w:val="24"/>
          <w:szCs w:val="24"/>
        </w:rPr>
        <w:t>)</w:t>
      </w:r>
    </w:p>
    <w:p w:rsidR="00C56D8A" w:rsidRPr="00C56D8A" w:rsidRDefault="00C56D8A" w:rsidP="00C56D8A">
      <w:pPr>
        <w:shd w:val="clear" w:color="auto" w:fill="FFFFFF"/>
        <w:spacing w:line="240" w:lineRule="auto"/>
        <w:ind w:firstLine="450"/>
        <w:textAlignment w:val="baseline"/>
        <w:rPr>
          <w:rFonts w:ascii="inherit" w:hAnsi="inherit"/>
          <w:i/>
          <w:iCs/>
          <w:color w:val="193D00"/>
          <w:sz w:val="24"/>
          <w:szCs w:val="24"/>
        </w:rPr>
      </w:pP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Пример: Мы пели песни,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по нескольку раз повторяя одни и те же строчки</w:t>
      </w: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.</w:t>
      </w:r>
    </w:p>
    <w:p w:rsidR="00C56D8A" w:rsidRPr="00C56D8A" w:rsidRDefault="00C56D8A" w:rsidP="00C56D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Georgia" w:hAnsi="Georgia"/>
          <w:color w:val="193D00"/>
          <w:sz w:val="24"/>
          <w:szCs w:val="24"/>
        </w:rPr>
      </w:pP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Обособленное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распространенное согласованное определение</w:t>
      </w:r>
      <w:r w:rsidRPr="00C56D8A">
        <w:rPr>
          <w:rFonts w:ascii="Georgia" w:hAnsi="Georgia"/>
          <w:color w:val="193D00"/>
          <w:sz w:val="24"/>
          <w:szCs w:val="24"/>
        </w:rPr>
        <w:t> - причастный оборот (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какой?</w:t>
      </w:r>
      <w:r w:rsidRPr="00C56D8A">
        <w:rPr>
          <w:rFonts w:ascii="Georgia" w:hAnsi="Georgia"/>
          <w:color w:val="193D00"/>
          <w:sz w:val="24"/>
          <w:szCs w:val="24"/>
        </w:rPr>
        <w:t>), выделенный запятыми.</w:t>
      </w:r>
    </w:p>
    <w:p w:rsidR="00C56D8A" w:rsidRPr="00C56D8A" w:rsidRDefault="00C56D8A" w:rsidP="00C56D8A">
      <w:pPr>
        <w:shd w:val="clear" w:color="auto" w:fill="FFFFFF"/>
        <w:spacing w:line="240" w:lineRule="auto"/>
        <w:ind w:firstLine="450"/>
        <w:textAlignment w:val="baseline"/>
        <w:rPr>
          <w:rFonts w:ascii="inherit" w:hAnsi="inherit"/>
          <w:i/>
          <w:iCs/>
          <w:color w:val="193D00"/>
          <w:sz w:val="24"/>
          <w:szCs w:val="24"/>
        </w:rPr>
      </w:pP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Пример: Мы спускались по склону,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находившемуся в северной части местности.</w:t>
      </w:r>
    </w:p>
    <w:p w:rsidR="00C56D8A" w:rsidRPr="00C56D8A" w:rsidRDefault="00C56D8A" w:rsidP="00C56D8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Georgia" w:hAnsi="Georgia"/>
          <w:color w:val="193D00"/>
          <w:sz w:val="24"/>
          <w:szCs w:val="24"/>
        </w:rPr>
      </w:pP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Необособленное</w:t>
      </w: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распространенное согласованное определение</w:t>
      </w:r>
      <w:r w:rsidRPr="00C56D8A">
        <w:rPr>
          <w:rFonts w:ascii="Georgia" w:hAnsi="Georgia"/>
          <w:color w:val="193D00"/>
          <w:sz w:val="24"/>
          <w:szCs w:val="24"/>
        </w:rPr>
        <w:t> - причастный оборот (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какой?</w:t>
      </w:r>
      <w:r w:rsidRPr="00C56D8A">
        <w:rPr>
          <w:rFonts w:ascii="Georgia" w:hAnsi="Georgia"/>
          <w:color w:val="193D00"/>
          <w:sz w:val="24"/>
          <w:szCs w:val="24"/>
        </w:rPr>
        <w:t>),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не</w:t>
      </w:r>
      <w:r w:rsidRPr="00C56D8A">
        <w:rPr>
          <w:rFonts w:ascii="Georgia" w:hAnsi="Georgia"/>
          <w:color w:val="193D00"/>
          <w:sz w:val="24"/>
          <w:szCs w:val="24"/>
        </w:rPr>
        <w:t> выделенный запятыми.</w:t>
      </w:r>
      <w:r w:rsidRPr="00C56D8A">
        <w:rPr>
          <w:rFonts w:ascii="inherit" w:hAnsi="inherit"/>
          <w:b/>
          <w:bCs/>
          <w:color w:val="193D00"/>
          <w:sz w:val="24"/>
          <w:szCs w:val="24"/>
          <w:bdr w:val="none" w:sz="0" w:space="0" w:color="auto" w:frame="1"/>
        </w:rPr>
        <w:t> Не обособляются</w:t>
      </w:r>
      <w:r w:rsidRPr="00C56D8A">
        <w:rPr>
          <w:rFonts w:ascii="Georgia" w:hAnsi="Georgia"/>
          <w:color w:val="193D00"/>
          <w:sz w:val="24"/>
          <w:szCs w:val="24"/>
        </w:rPr>
        <w:t> распространенные согласованные определения, выраженные причастным оборотом, если они стоят </w:t>
      </w:r>
      <w:r w:rsidRPr="00C56D8A">
        <w:rPr>
          <w:rFonts w:ascii="inherit" w:hAnsi="inherit"/>
          <w:b/>
          <w:bCs/>
          <w:color w:val="193D00"/>
          <w:sz w:val="24"/>
          <w:szCs w:val="24"/>
          <w:bdr w:val="none" w:sz="0" w:space="0" w:color="auto" w:frame="1"/>
        </w:rPr>
        <w:t>перед</w:t>
      </w:r>
      <w:r w:rsidRPr="00C56D8A">
        <w:rPr>
          <w:rFonts w:ascii="Georgia" w:hAnsi="Georgia"/>
          <w:color w:val="193D00"/>
          <w:sz w:val="24"/>
          <w:szCs w:val="24"/>
        </w:rPr>
        <w:t xml:space="preserve"> главным </w:t>
      </w:r>
      <w:proofErr w:type="spellStart"/>
      <w:proofErr w:type="gramStart"/>
      <w:r w:rsidRPr="00C56D8A">
        <w:rPr>
          <w:rFonts w:ascii="Georgia" w:hAnsi="Georgia"/>
          <w:color w:val="193D00"/>
          <w:sz w:val="24"/>
          <w:szCs w:val="24"/>
        </w:rPr>
        <w:t>словом.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Обособленное</w:t>
      </w:r>
      <w:proofErr w:type="spellEnd"/>
      <w:proofErr w:type="gramEnd"/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 xml:space="preserve"> приложение</w:t>
      </w:r>
      <w:r w:rsidRPr="00C56D8A">
        <w:rPr>
          <w:rFonts w:ascii="Georgia" w:hAnsi="Georgia"/>
          <w:color w:val="193D00"/>
          <w:sz w:val="24"/>
          <w:szCs w:val="24"/>
        </w:rPr>
        <w:t> – несогласованное определение (чаще выраженное существительным), слово или сочетание слов, которое несёт дополнительную информацию (выделяется запятыми, скобками или тире).</w:t>
      </w:r>
    </w:p>
    <w:p w:rsidR="00C56D8A" w:rsidRPr="00C56D8A" w:rsidRDefault="00C56D8A" w:rsidP="00C56D8A">
      <w:pPr>
        <w:shd w:val="clear" w:color="auto" w:fill="FFFFFF"/>
        <w:spacing w:line="240" w:lineRule="auto"/>
        <w:ind w:firstLine="450"/>
        <w:textAlignment w:val="baseline"/>
        <w:rPr>
          <w:rFonts w:ascii="inherit" w:hAnsi="inherit"/>
          <w:i/>
          <w:iCs/>
          <w:color w:val="193D00"/>
          <w:sz w:val="24"/>
          <w:szCs w:val="24"/>
        </w:rPr>
      </w:pPr>
      <w:proofErr w:type="gramStart"/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Например</w:t>
      </w:r>
      <w:proofErr w:type="gramEnd"/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: Саша и Андрей, </w:t>
      </w:r>
      <w:r w:rsidRPr="00C56D8A">
        <w:rPr>
          <w:rFonts w:ascii="inherit" w:hAnsi="inherit"/>
          <w:b/>
          <w:bCs/>
          <w:i/>
          <w:iCs/>
          <w:color w:val="193D00"/>
          <w:sz w:val="24"/>
          <w:szCs w:val="24"/>
          <w:bdr w:val="none" w:sz="0" w:space="0" w:color="auto" w:frame="1"/>
        </w:rPr>
        <w:t>ученики пятого класса</w:t>
      </w:r>
      <w:r w:rsidRPr="00C56D8A">
        <w:rPr>
          <w:rFonts w:ascii="inherit" w:hAnsi="inherit"/>
          <w:i/>
          <w:iCs/>
          <w:color w:val="193D00"/>
          <w:sz w:val="24"/>
          <w:szCs w:val="24"/>
          <w:bdr w:val="none" w:sz="0" w:space="0" w:color="auto" w:frame="1"/>
        </w:rPr>
        <w:t>, успешно выступили на городской конференции.</w:t>
      </w:r>
    </w:p>
    <w:p w:rsidR="002D4D41" w:rsidRPr="00C56D8A" w:rsidRDefault="002D4D41" w:rsidP="00C56D8A"/>
    <w:sectPr w:rsidR="002D4D41" w:rsidRPr="00C56D8A" w:rsidSect="0098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57A"/>
    <w:multiLevelType w:val="multilevel"/>
    <w:tmpl w:val="4F08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0C14"/>
    <w:multiLevelType w:val="multilevel"/>
    <w:tmpl w:val="22AC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A4EE4"/>
    <w:multiLevelType w:val="multilevel"/>
    <w:tmpl w:val="778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F443A"/>
    <w:multiLevelType w:val="multilevel"/>
    <w:tmpl w:val="3CD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D3C2D"/>
    <w:multiLevelType w:val="multilevel"/>
    <w:tmpl w:val="A9EE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34884"/>
    <w:multiLevelType w:val="multilevel"/>
    <w:tmpl w:val="745C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74CF9"/>
    <w:multiLevelType w:val="multilevel"/>
    <w:tmpl w:val="5DB2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E0F9E"/>
    <w:multiLevelType w:val="multilevel"/>
    <w:tmpl w:val="C9A0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B69E0"/>
    <w:multiLevelType w:val="multilevel"/>
    <w:tmpl w:val="1BD8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D0FA9"/>
    <w:multiLevelType w:val="multilevel"/>
    <w:tmpl w:val="E15A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07114"/>
    <w:multiLevelType w:val="multilevel"/>
    <w:tmpl w:val="D68C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73663"/>
    <w:multiLevelType w:val="multilevel"/>
    <w:tmpl w:val="5AC4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D34FA"/>
    <w:multiLevelType w:val="multilevel"/>
    <w:tmpl w:val="36EE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256DD"/>
    <w:multiLevelType w:val="multilevel"/>
    <w:tmpl w:val="5D8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F5F76"/>
    <w:multiLevelType w:val="multilevel"/>
    <w:tmpl w:val="E548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C65121"/>
    <w:multiLevelType w:val="multilevel"/>
    <w:tmpl w:val="3AB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F2090C"/>
    <w:multiLevelType w:val="multilevel"/>
    <w:tmpl w:val="7D1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12"/>
  </w:num>
  <w:num w:numId="10">
    <w:abstractNumId w:val="9"/>
  </w:num>
  <w:num w:numId="11">
    <w:abstractNumId w:val="15"/>
  </w:num>
  <w:num w:numId="12">
    <w:abstractNumId w:val="11"/>
  </w:num>
  <w:num w:numId="13">
    <w:abstractNumId w:val="0"/>
  </w:num>
  <w:num w:numId="14">
    <w:abstractNumId w:val="13"/>
  </w:num>
  <w:num w:numId="15">
    <w:abstractNumId w:val="7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A6"/>
    <w:rsid w:val="000E49B8"/>
    <w:rsid w:val="002D4D41"/>
    <w:rsid w:val="00356ADE"/>
    <w:rsid w:val="004F2514"/>
    <w:rsid w:val="004F2976"/>
    <w:rsid w:val="00554CA6"/>
    <w:rsid w:val="005866C2"/>
    <w:rsid w:val="006655D5"/>
    <w:rsid w:val="006E1F64"/>
    <w:rsid w:val="00862976"/>
    <w:rsid w:val="00903034"/>
    <w:rsid w:val="00980784"/>
    <w:rsid w:val="00991526"/>
    <w:rsid w:val="00C56D8A"/>
    <w:rsid w:val="00D577C9"/>
    <w:rsid w:val="00E0751D"/>
    <w:rsid w:val="00E53AF9"/>
    <w:rsid w:val="00E6663C"/>
    <w:rsid w:val="00F02835"/>
    <w:rsid w:val="00F8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948B"/>
  <w15:chartTrackingRefBased/>
  <w15:docId w15:val="{CCE8FF04-2134-4657-807F-2CC49AE6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03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075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E0751D"/>
  </w:style>
  <w:style w:type="character" w:customStyle="1" w:styleId="c0">
    <w:name w:val="c0"/>
    <w:basedOn w:val="a0"/>
    <w:rsid w:val="00E0751D"/>
  </w:style>
  <w:style w:type="table" w:styleId="a3">
    <w:name w:val="Table Grid"/>
    <w:basedOn w:val="a1"/>
    <w:uiPriority w:val="39"/>
    <w:rsid w:val="002D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6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8610">
          <w:marLeft w:val="30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1518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single" w:sz="6" w:space="12" w:color="AAAAAA"/>
            <w:bottom w:val="none" w:sz="0" w:space="0" w:color="auto"/>
            <w:right w:val="none" w:sz="0" w:space="0" w:color="auto"/>
          </w:divBdr>
        </w:div>
        <w:div w:id="423190592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single" w:sz="6" w:space="12" w:color="AAAAAA"/>
            <w:bottom w:val="none" w:sz="0" w:space="0" w:color="auto"/>
            <w:right w:val="none" w:sz="0" w:space="0" w:color="auto"/>
          </w:divBdr>
        </w:div>
        <w:div w:id="203905589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single" w:sz="6" w:space="12" w:color="AAAAAA"/>
            <w:bottom w:val="none" w:sz="0" w:space="0" w:color="auto"/>
            <w:right w:val="none" w:sz="0" w:space="0" w:color="auto"/>
          </w:divBdr>
        </w:div>
        <w:div w:id="1019620889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single" w:sz="6" w:space="12" w:color="AAAAAA"/>
            <w:bottom w:val="none" w:sz="0" w:space="0" w:color="auto"/>
            <w:right w:val="none" w:sz="0" w:space="0" w:color="auto"/>
          </w:divBdr>
        </w:div>
        <w:div w:id="14397197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2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3162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single" w:sz="6" w:space="12" w:color="AAAAAA"/>
            <w:bottom w:val="none" w:sz="0" w:space="0" w:color="auto"/>
            <w:right w:val="none" w:sz="0" w:space="0" w:color="auto"/>
          </w:divBdr>
        </w:div>
        <w:div w:id="1758021029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single" w:sz="6" w:space="12" w:color="AAAAAA"/>
            <w:bottom w:val="none" w:sz="0" w:space="0" w:color="auto"/>
            <w:right w:val="none" w:sz="0" w:space="0" w:color="auto"/>
          </w:divBdr>
        </w:div>
        <w:div w:id="2007854107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single" w:sz="6" w:space="12" w:color="AAAAAA"/>
            <w:bottom w:val="none" w:sz="0" w:space="0" w:color="auto"/>
            <w:right w:val="none" w:sz="0" w:space="0" w:color="auto"/>
          </w:divBdr>
        </w:div>
        <w:div w:id="1692755580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single" w:sz="6" w:space="12" w:color="AAAAAA"/>
            <w:bottom w:val="none" w:sz="0" w:space="0" w:color="auto"/>
            <w:right w:val="none" w:sz="0" w:space="0" w:color="auto"/>
          </w:divBdr>
        </w:div>
        <w:div w:id="20506625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2019-02-15T06:16:00Z</cp:lastPrinted>
  <dcterms:created xsi:type="dcterms:W3CDTF">2019-02-15T06:17:00Z</dcterms:created>
  <dcterms:modified xsi:type="dcterms:W3CDTF">2019-02-15T06:17:00Z</dcterms:modified>
</cp:coreProperties>
</file>